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CHAMAMENTO PÚBLICO 04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06 - MODELO DE AUTODECLARAÇÃO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concorrentes às cotas étnico-raciais - negros ou indígenas) 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___________________________________________________________,CPF nº_______________________, RG nº ___________________, DECLARO, para fins de 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rtl w:val="0"/>
        </w:rPr>
        <w:t xml:space="preserve">participação no EDITAL CHAMAMENTO PÚBLICO 0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rtl w:val="0"/>
        </w:rPr>
        <w:t xml:space="preserve">/2024  RE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rtl w:val="0"/>
        </w:rPr>
        <w:t xml:space="preserve"> PONTOS DE CULTURA DE LIMEIRA/SP, que sou __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____________________________________(informar se é NEGRO OU INDÍGENA).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tabs>
        <w:tab w:val="center" w:leader="none" w:pos="4252"/>
        <w:tab w:val="right" w:leader="none" w:pos="8504"/>
      </w:tabs>
      <w:spacing w:line="240" w:lineRule="auto"/>
      <w:rPr/>
    </w:pPr>
    <w:bookmarkStart w:colFirst="0" w:colLast="0" w:name="_heading=h.gjdgxs" w:id="0"/>
    <w:bookmarkEnd w:id="0"/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702310</wp:posOffset>
          </wp:positionH>
          <wp:positionV relativeFrom="paragraph">
            <wp:posOffset>-350519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-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pPr>
      <w:spacing w:line="276" w:lineRule="auto"/>
    </w:pPr>
    <w:rPr>
      <w:rFonts w:ascii="Arial" w:cs="Arial" w:eastAsia="Arial" w:hAnsi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pPr>
      <w:keepNext w:val="1"/>
      <w:keepLines w:val="1"/>
      <w:pageBreakBefore w:val="0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</w:style>
  <w:style w:type="table" w:styleId="9" w:default="1">
    <w:name w:val="Normal Table"/>
    <w:uiPriority w:val="0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0"/>
    <w:pPr>
      <w:keepNext w:val="1"/>
      <w:keepLines w:val="1"/>
      <w:pageBreakBefore w:val="0"/>
      <w:spacing w:after="60" w:before="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uiPriority w:val="0"/>
    <w:qFormat w:val="1"/>
    <w:pPr>
      <w:keepNext w:val="1"/>
      <w:keepLines w:val="1"/>
      <w:pageBreakBefore w:val="0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table" w:styleId="13" w:customStyle="1">
    <w:name w:val="Table Normal"/>
    <w:uiPriority w:val="0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Y2iCbYGGk2Po54iZdE19IWtUrw==">CgMxLjAyCGguZ2pkZ3hzOAByITExN0RLSWVGTG1IU1RuNXpIMTQwRGg4Y3RFZkhmckNuMA==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2024-06-17T18:24:11Z</dcterms:created>
  <dc:creator>prefeitura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1878008522D546AAAE196136E70CB92E</vt:lpwstr>
  </property>
</Properties>
</file>